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86" w:rsidRDefault="00377986" w:rsidP="00377986">
      <w:pPr>
        <w:jc w:val="center"/>
        <w:rPr>
          <w:rFonts w:cstheme="minorHAnsi"/>
        </w:rPr>
      </w:pPr>
      <w:r w:rsidRPr="00507026">
        <w:rPr>
          <w:rFonts w:ascii="Arial" w:hAnsi="Arial" w:cs="Arial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5B5A4162" wp14:editId="308B44CA">
            <wp:simplePos x="0" y="0"/>
            <wp:positionH relativeFrom="column">
              <wp:posOffset>3641725</wp:posOffset>
            </wp:positionH>
            <wp:positionV relativeFrom="paragraph">
              <wp:posOffset>202565</wp:posOffset>
            </wp:positionV>
            <wp:extent cx="2194560" cy="664823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664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986" w:rsidRPr="00DA16BA" w:rsidRDefault="00377986" w:rsidP="00377986">
      <w:pPr>
        <w:rPr>
          <w:rFonts w:cstheme="minorHAnsi"/>
        </w:rPr>
      </w:pPr>
      <w:r w:rsidRPr="00E77947">
        <w:rPr>
          <w:rFonts w:cs="Arial"/>
          <w:iCs/>
          <w:noProof/>
          <w:lang w:eastAsia="fr-FR"/>
        </w:rPr>
        <w:drawing>
          <wp:inline distT="0" distB="0" distL="0" distR="0" wp14:anchorId="69DABA58" wp14:editId="072BAE52">
            <wp:extent cx="2437397" cy="371475"/>
            <wp:effectExtent l="0" t="0" r="0" b="0"/>
            <wp:docPr id="2" name="Image 2" descr="H:\Logo EP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go EPE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439" cy="37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986" w:rsidRPr="00DA16BA" w:rsidRDefault="00377986" w:rsidP="00377986">
      <w:pPr>
        <w:jc w:val="center"/>
        <w:rPr>
          <w:rFonts w:cstheme="minorHAnsi"/>
        </w:rPr>
      </w:pPr>
    </w:p>
    <w:p w:rsidR="00377986" w:rsidRDefault="00377986" w:rsidP="00377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</w:p>
    <w:p w:rsidR="00377986" w:rsidRDefault="00377986" w:rsidP="00377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BB266E">
        <w:rPr>
          <w:rFonts w:cstheme="minorHAnsi"/>
          <w:b/>
          <w:sz w:val="28"/>
          <w:szCs w:val="28"/>
          <w:u w:val="single"/>
        </w:rPr>
        <w:t>ANNEXE N</w:t>
      </w:r>
      <w:r w:rsidRPr="003F7632">
        <w:rPr>
          <w:rFonts w:cstheme="minorHAnsi"/>
          <w:b/>
          <w:sz w:val="28"/>
          <w:szCs w:val="28"/>
          <w:u w:val="single"/>
        </w:rPr>
        <w:t>°1 A L’ACTE</w:t>
      </w:r>
      <w:r w:rsidRPr="00BB266E">
        <w:rPr>
          <w:rFonts w:cstheme="minorHAnsi"/>
          <w:b/>
          <w:sz w:val="28"/>
          <w:szCs w:val="28"/>
          <w:u w:val="single"/>
        </w:rPr>
        <w:t xml:space="preserve"> D’ENGAGEMENT RELATIVE AUX CLAUSES SOCIALES</w:t>
      </w:r>
    </w:p>
    <w:p w:rsidR="00377986" w:rsidRPr="00BB266E" w:rsidRDefault="00377986" w:rsidP="00377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</w:p>
    <w:p w:rsidR="00377986" w:rsidRPr="00B14174" w:rsidRDefault="00377986" w:rsidP="00377986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3"/>
      </w:tblGrid>
      <w:tr w:rsidR="00377986" w:rsidRPr="00B14174" w:rsidTr="00FE4007">
        <w:trPr>
          <w:trHeight w:val="1049"/>
        </w:trPr>
        <w:tc>
          <w:tcPr>
            <w:tcW w:w="9043" w:type="dxa"/>
          </w:tcPr>
          <w:p w:rsidR="00377986" w:rsidRPr="00B14174" w:rsidRDefault="00377986" w:rsidP="00FE400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77986" w:rsidRDefault="00377986" w:rsidP="00FE400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Marché n°2025-129M</w:t>
            </w:r>
          </w:p>
          <w:p w:rsidR="00377986" w:rsidRDefault="00377986" w:rsidP="00FE400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Marché d’entretien des jardins et des réseaux d’arrosage du domaine national du Louvre et des Tuileries </w:t>
            </w:r>
          </w:p>
          <w:p w:rsidR="00377986" w:rsidRPr="00B14174" w:rsidRDefault="00377986" w:rsidP="00FE400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</w:tbl>
    <w:p w:rsidR="00377986" w:rsidRDefault="00377986" w:rsidP="00377986">
      <w:pPr>
        <w:tabs>
          <w:tab w:val="left" w:pos="360"/>
        </w:tabs>
        <w:jc w:val="center"/>
        <w:rPr>
          <w:rFonts w:cstheme="minorHAnsi"/>
          <w:b/>
          <w:iCs/>
        </w:rPr>
      </w:pPr>
    </w:p>
    <w:p w:rsidR="00377986" w:rsidRPr="00525949" w:rsidRDefault="00377986" w:rsidP="00377986">
      <w:pPr>
        <w:tabs>
          <w:tab w:val="left" w:pos="360"/>
        </w:tabs>
        <w:jc w:val="both"/>
        <w:rPr>
          <w:iCs/>
        </w:rPr>
      </w:pPr>
      <w:r w:rsidRPr="00525949">
        <w:rPr>
          <w:iCs/>
        </w:rPr>
        <w:t>Le titulaire,</w:t>
      </w:r>
    </w:p>
    <w:p w:rsidR="00377986" w:rsidRPr="00525949" w:rsidRDefault="00377986" w:rsidP="00377986">
      <w:pPr>
        <w:tabs>
          <w:tab w:val="left" w:pos="360"/>
        </w:tabs>
        <w:jc w:val="both"/>
        <w:rPr>
          <w:iCs/>
        </w:rPr>
      </w:pPr>
    </w:p>
    <w:p w:rsidR="00377986" w:rsidRPr="00525949" w:rsidRDefault="00377986" w:rsidP="00377986">
      <w:pPr>
        <w:tabs>
          <w:tab w:val="left" w:pos="1701"/>
        </w:tabs>
        <w:jc w:val="both"/>
        <w:rPr>
          <w:iCs/>
        </w:rPr>
      </w:pPr>
      <w:proofErr w:type="gramStart"/>
      <w:r w:rsidRPr="00525949">
        <w:rPr>
          <w:iCs/>
        </w:rPr>
        <w:t>représenté</w:t>
      </w:r>
      <w:proofErr w:type="gramEnd"/>
      <w:r w:rsidRPr="00525949">
        <w:rPr>
          <w:iCs/>
        </w:rPr>
        <w:t xml:space="preserve"> par :</w:t>
      </w:r>
      <w:r w:rsidRPr="00525949">
        <w:rPr>
          <w:iCs/>
        </w:rPr>
        <w:tab/>
        <w:t xml:space="preserve"> Nom du signataire</w:t>
      </w:r>
    </w:p>
    <w:p w:rsidR="00377986" w:rsidRPr="00525949" w:rsidRDefault="00377986" w:rsidP="00377986">
      <w:pPr>
        <w:tabs>
          <w:tab w:val="left" w:pos="1701"/>
        </w:tabs>
        <w:jc w:val="both"/>
        <w:rPr>
          <w:iCs/>
        </w:rPr>
      </w:pPr>
      <w:r w:rsidRPr="00525949">
        <w:rPr>
          <w:iCs/>
        </w:rPr>
        <w:tab/>
        <w:t xml:space="preserve"> Prénom</w:t>
      </w:r>
    </w:p>
    <w:p w:rsidR="00377986" w:rsidRPr="00525949" w:rsidRDefault="00377986" w:rsidP="00377986">
      <w:pPr>
        <w:tabs>
          <w:tab w:val="left" w:pos="1701"/>
        </w:tabs>
        <w:jc w:val="both"/>
        <w:rPr>
          <w:iCs/>
        </w:rPr>
      </w:pPr>
      <w:r w:rsidRPr="00525949">
        <w:rPr>
          <w:iCs/>
        </w:rPr>
        <w:tab/>
        <w:t xml:space="preserve"> Qualité</w:t>
      </w:r>
    </w:p>
    <w:p w:rsidR="00377986" w:rsidRPr="00525949" w:rsidRDefault="00377986" w:rsidP="00377986">
      <w:pPr>
        <w:tabs>
          <w:tab w:val="left" w:pos="360"/>
        </w:tabs>
        <w:jc w:val="both"/>
        <w:rPr>
          <w:iCs/>
        </w:rPr>
      </w:pPr>
    </w:p>
    <w:p w:rsidR="00377986" w:rsidRPr="00525949" w:rsidRDefault="00377986" w:rsidP="00377986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Déclare avoir pris connaissance du cahier des clauses administratives particulières et notamment de l’article N° </w:t>
      </w:r>
      <w:r w:rsidR="00A42D19">
        <w:rPr>
          <w:rFonts w:asciiTheme="minorHAnsi" w:hAnsiTheme="minorHAnsi"/>
          <w:iCs/>
          <w:sz w:val="22"/>
          <w:szCs w:val="22"/>
        </w:rPr>
        <w:t>4.11</w:t>
      </w:r>
      <w:bookmarkStart w:id="0" w:name="_GoBack"/>
      <w:bookmarkEnd w:id="0"/>
      <w:r w:rsidRPr="00525949">
        <w:rPr>
          <w:rFonts w:asciiTheme="minorHAnsi" w:hAnsiTheme="minorHAnsi"/>
          <w:iCs/>
          <w:sz w:val="22"/>
          <w:szCs w:val="22"/>
        </w:rPr>
        <w:t xml:space="preserve"> relatif à l’action obligatoire d’insertion.</w:t>
      </w: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>, dans le cadre de</w:t>
      </w:r>
      <w:r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 w:rsidR="00A42D19">
        <w:rPr>
          <w:rFonts w:asciiTheme="minorHAnsi" w:hAnsiTheme="minorHAnsi"/>
          <w:iCs/>
          <w:sz w:val="22"/>
          <w:szCs w:val="22"/>
        </w:rPr>
        <w:t>4.11</w:t>
      </w:r>
      <w:r w:rsidRPr="00525949">
        <w:rPr>
          <w:rFonts w:asciiTheme="minorHAnsi" w:hAnsiTheme="minorHAnsi"/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rFonts w:asciiTheme="minorHAnsi" w:hAnsiTheme="minorHAnsi"/>
          <w:iCs/>
          <w:sz w:val="22"/>
          <w:szCs w:val="22"/>
        </w:rPr>
        <w:t>p</w:t>
      </w:r>
      <w:r w:rsidRPr="00525949">
        <w:rPr>
          <w:rFonts w:asciiTheme="minorHAnsi" w:hAnsiTheme="minorHAnsi"/>
          <w:iCs/>
          <w:sz w:val="22"/>
          <w:szCs w:val="22"/>
        </w:rPr>
        <w:t>révisionnel devra être élaboré à cet effet et validé par l’EPEC.</w:t>
      </w: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pStyle w:val="Paragraphedeliste"/>
        <w:numPr>
          <w:ilvl w:val="0"/>
          <w:numId w:val="1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:rsidR="00377986" w:rsidRPr="00525949" w:rsidRDefault="00377986" w:rsidP="00377986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jc w:val="both"/>
        <w:rPr>
          <w:iCs/>
        </w:rPr>
      </w:pPr>
    </w:p>
    <w:p w:rsidR="00377986" w:rsidRPr="00525949" w:rsidRDefault="00377986" w:rsidP="00377986">
      <w:pPr>
        <w:tabs>
          <w:tab w:val="left" w:pos="4962"/>
        </w:tabs>
        <w:jc w:val="both"/>
        <w:rPr>
          <w:iCs/>
        </w:rPr>
      </w:pPr>
      <w:r w:rsidRPr="00525949">
        <w:rPr>
          <w:iCs/>
        </w:rPr>
        <w:lastRenderedPageBreak/>
        <w:t>Le Titulaire</w:t>
      </w:r>
    </w:p>
    <w:p w:rsidR="00377986" w:rsidRPr="00525949" w:rsidRDefault="00377986" w:rsidP="00377986">
      <w:pPr>
        <w:tabs>
          <w:tab w:val="left" w:pos="4962"/>
        </w:tabs>
        <w:jc w:val="both"/>
        <w:rPr>
          <w:iCs/>
        </w:rPr>
      </w:pPr>
    </w:p>
    <w:p w:rsidR="00377986" w:rsidRPr="0043776D" w:rsidRDefault="00377986" w:rsidP="00377986">
      <w:pPr>
        <w:jc w:val="both"/>
        <w:rPr>
          <w:iCs/>
        </w:rPr>
      </w:pPr>
      <w:r w:rsidRPr="00525949">
        <w:rPr>
          <w:iCs/>
        </w:rPr>
        <w:t>(Signature et cachet)</w:t>
      </w:r>
      <w:r w:rsidRPr="005663AC"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1CB25EE" wp14:editId="597AE065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5DC1E" id="Freeform 3" o:spid="_x0000_s1026" style="position:absolute;margin-left:56.7pt;margin-top:714.35pt;width:481.9pt;height:34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5663AC"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9FF60BA" wp14:editId="352E97D6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5FE3C" id="Freeform 2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:rsidR="00C075BB" w:rsidRDefault="00C075BB"/>
    <w:sectPr w:rsidR="00C075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86" w:rsidRDefault="00377986" w:rsidP="00377986">
      <w:pPr>
        <w:spacing w:after="0" w:line="240" w:lineRule="auto"/>
      </w:pPr>
      <w:r>
        <w:separator/>
      </w:r>
    </w:p>
  </w:endnote>
  <w:endnote w:type="continuationSeparator" w:id="0">
    <w:p w:rsidR="00377986" w:rsidRDefault="00377986" w:rsidP="00377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86" w:rsidRDefault="003779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6AA" w:rsidRDefault="00377986">
    <w:pPr>
      <w:pStyle w:val="Pieddepage"/>
    </w:pPr>
    <w:r w:rsidRPr="003F7632">
      <w:t>Annexe n°1 à l’acte d’engagement n°</w:t>
    </w:r>
    <w:r>
      <w:t xml:space="preserve">2025-129M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86" w:rsidRDefault="003779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86" w:rsidRDefault="00377986" w:rsidP="00377986">
      <w:pPr>
        <w:spacing w:after="0" w:line="240" w:lineRule="auto"/>
      </w:pPr>
      <w:r>
        <w:separator/>
      </w:r>
    </w:p>
  </w:footnote>
  <w:footnote w:type="continuationSeparator" w:id="0">
    <w:p w:rsidR="00377986" w:rsidRDefault="00377986" w:rsidP="00377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86" w:rsidRDefault="003779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86" w:rsidRDefault="003779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86" w:rsidRDefault="003779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86"/>
    <w:rsid w:val="00377986"/>
    <w:rsid w:val="00A42D19"/>
    <w:rsid w:val="00C0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D0FC"/>
  <w15:chartTrackingRefBased/>
  <w15:docId w15:val="{71B945BD-EF30-416F-A7D8-A959D75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9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rsid w:val="00377986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377986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7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7986"/>
  </w:style>
  <w:style w:type="paragraph" w:styleId="Paragraphedeliste">
    <w:name w:val="List Paragraph"/>
    <w:basedOn w:val="Normal"/>
    <w:uiPriority w:val="99"/>
    <w:qFormat/>
    <w:rsid w:val="003779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7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1045</Characters>
  <Application>Microsoft Office Word</Application>
  <DocSecurity>0</DocSecurity>
  <Lines>8</Lines>
  <Paragraphs>2</Paragraphs>
  <ScaleCrop>false</ScaleCrop>
  <Company>Musée du Louvre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Salcede Amelie</dc:creator>
  <cp:keywords/>
  <dc:description/>
  <cp:lastModifiedBy>Salcede Amelie</cp:lastModifiedBy>
  <cp:revision>2</cp:revision>
  <dcterms:created xsi:type="dcterms:W3CDTF">2025-10-31T15:44:00Z</dcterms:created>
  <dcterms:modified xsi:type="dcterms:W3CDTF">2026-01-05T14:49:00Z</dcterms:modified>
</cp:coreProperties>
</file>